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0" w:rsidRDefault="00DF7C76">
      <w:r>
        <w:rPr>
          <w:noProof/>
        </w:rPr>
        <mc:AlternateContent>
          <mc:Choice Requires="wps">
            <w:drawing>
              <wp:anchor distT="0" distB="0" distL="114300" distR="114300" simplePos="0" relativeHeight="251659264" behindDoc="0" locked="0" layoutInCell="1" allowOverlap="1" wp14:anchorId="6995FEF5" wp14:editId="3A62E155">
                <wp:simplePos x="0" y="0"/>
                <wp:positionH relativeFrom="page">
                  <wp:posOffset>65405</wp:posOffset>
                </wp:positionH>
                <wp:positionV relativeFrom="paragraph">
                  <wp:posOffset>85725</wp:posOffset>
                </wp:positionV>
                <wp:extent cx="7526654" cy="1075943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4" cy="10759439"/>
                        </a:xfrm>
                        <a:prstGeom prst="rect">
                          <a:avLst/>
                        </a:prstGeom>
                        <a:noFill/>
                        <a:ln w="9525">
                          <a:noFill/>
                          <a:miter lim="800000"/>
                          <a:headEnd/>
                          <a:tailEnd/>
                        </a:ln>
                      </wps:spPr>
                      <wps:txb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F83240" w:rsidP="00DB1236">
                            <w:pPr>
                              <w:spacing w:line="360" w:lineRule="auto"/>
                              <w:ind w:right="750"/>
                              <w:jc w:val="center"/>
                              <w:rPr>
                                <w:b/>
                                <w:sz w:val="32"/>
                                <w:szCs w:val="32"/>
                                <w:u w:val="single"/>
                              </w:rPr>
                            </w:pPr>
                            <w:r>
                              <w:rPr>
                                <w:b/>
                                <w:sz w:val="32"/>
                                <w:szCs w:val="32"/>
                                <w:u w:val="single"/>
                              </w:rPr>
                              <w:t>August 22nd</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F83240">
                              <w:rPr>
                                <w:b/>
                                <w:sz w:val="28"/>
                                <w:szCs w:val="28"/>
                              </w:rPr>
                              <w:t xml:space="preserve">July </w:t>
                            </w:r>
                            <w:r w:rsidRPr="005333DA">
                              <w:rPr>
                                <w:b/>
                                <w:sz w:val="28"/>
                                <w:szCs w:val="28"/>
                              </w:rPr>
                              <w:t xml:space="preserve"> 2</w:t>
                            </w:r>
                            <w:r w:rsidR="00F83240">
                              <w:rPr>
                                <w:b/>
                                <w:sz w:val="28"/>
                                <w:szCs w:val="28"/>
                              </w:rPr>
                              <w:t>5th</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w:t>
                            </w:r>
                            <w:r w:rsidR="00CE17A8">
                              <w:t>Planning Commission</w:t>
                            </w:r>
                            <w:bookmarkStart w:id="0" w:name="_GoBack"/>
                            <w:bookmarkEnd w:id="0"/>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906E75" w:rsidRDefault="00820099"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Preliminary</w:t>
                            </w:r>
                            <w:r w:rsidR="00906E75" w:rsidRPr="00906E75">
                              <w:rPr>
                                <w:b/>
                                <w:sz w:val="28"/>
                                <w:szCs w:val="28"/>
                                <w:u w:val="single"/>
                              </w:rPr>
                              <w:t xml:space="preserve"> Subdivision Application Located at </w:t>
                            </w:r>
                            <w:r w:rsidR="00F83240">
                              <w:rPr>
                                <w:b/>
                                <w:sz w:val="28"/>
                                <w:szCs w:val="28"/>
                                <w:u w:val="single"/>
                              </w:rPr>
                              <w:t>3226 South Probst Lane</w:t>
                            </w:r>
                            <w:r w:rsidR="00906E75">
                              <w:rPr>
                                <w:b/>
                                <w:sz w:val="28"/>
                                <w:szCs w:val="28"/>
                                <w:u w:val="single"/>
                              </w:rPr>
                              <w:t xml:space="preserve"> </w:t>
                            </w:r>
                            <w:r w:rsidR="00906E75" w:rsidRPr="00906E75">
                              <w:rPr>
                                <w:b/>
                                <w:sz w:val="28"/>
                                <w:szCs w:val="28"/>
                                <w:u w:val="single"/>
                              </w:rPr>
                              <w:t xml:space="preserve"> Owned by </w:t>
                            </w:r>
                            <w:r w:rsidR="00F83240">
                              <w:rPr>
                                <w:b/>
                                <w:sz w:val="28"/>
                                <w:szCs w:val="28"/>
                                <w:u w:val="single"/>
                              </w:rPr>
                              <w:t>Henry Johnson</w:t>
                            </w:r>
                            <w:r w:rsidR="00906E75">
                              <w:rPr>
                                <w:sz w:val="28"/>
                                <w:szCs w:val="28"/>
                              </w:rPr>
                              <w:t xml:space="preserve"> – </w:t>
                            </w:r>
                            <w:r w:rsidR="00F83240">
                              <w:rPr>
                                <w:sz w:val="28"/>
                                <w:szCs w:val="28"/>
                              </w:rPr>
                              <w:t>Brian Preece and Dan Mathews</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906E75" w:rsidRDefault="00906E75" w:rsidP="00906E75">
                            <w:pPr>
                              <w:pStyle w:val="ListParagraph"/>
                              <w:tabs>
                                <w:tab w:val="decimal" w:pos="720"/>
                                <w:tab w:val="left" w:pos="1260"/>
                              </w:tabs>
                              <w:spacing w:line="240" w:lineRule="auto"/>
                              <w:ind w:left="1350" w:right="810"/>
                              <w:rPr>
                                <w:sz w:val="28"/>
                                <w:szCs w:val="28"/>
                              </w:rPr>
                            </w:pPr>
                          </w:p>
                          <w:p w:rsidR="00F83240" w:rsidRPr="00F83240" w:rsidRDefault="00F83240" w:rsidP="00F83240">
                            <w:pPr>
                              <w:pStyle w:val="ListParagraph"/>
                              <w:numPr>
                                <w:ilvl w:val="0"/>
                                <w:numId w:val="2"/>
                              </w:numPr>
                              <w:spacing w:line="240" w:lineRule="auto"/>
                              <w:ind w:right="750"/>
                              <w:rPr>
                                <w:b/>
                                <w:sz w:val="28"/>
                                <w:szCs w:val="28"/>
                              </w:rPr>
                            </w:pPr>
                            <w:r w:rsidRPr="00F83240">
                              <w:rPr>
                                <w:b/>
                                <w:sz w:val="28"/>
                                <w:szCs w:val="28"/>
                                <w:u w:val="single"/>
                              </w:rPr>
                              <w:t>Site Plan Application for Commercial Property Located at 2275 West 3000 South Owned by Kimball Strickland</w:t>
                            </w:r>
                            <w:r>
                              <w:rPr>
                                <w:sz w:val="28"/>
                                <w:szCs w:val="28"/>
                              </w:rPr>
                              <w:t xml:space="preserve"> – Brian Preece and Kimball Strickland</w:t>
                            </w:r>
                          </w:p>
                          <w:p w:rsidR="00F83240" w:rsidRDefault="00F83240" w:rsidP="00F83240">
                            <w:pPr>
                              <w:pStyle w:val="ListParagraph"/>
                              <w:spacing w:line="240" w:lineRule="auto"/>
                              <w:ind w:left="1350" w:right="750"/>
                              <w:rPr>
                                <w:b/>
                                <w:sz w:val="28"/>
                                <w:szCs w:val="28"/>
                              </w:rPr>
                            </w:pPr>
                          </w:p>
                          <w:p w:rsidR="00AA112B" w:rsidRDefault="00AA112B" w:rsidP="00AA112B">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AA112B" w:rsidRPr="00820099" w:rsidRDefault="00AA112B" w:rsidP="00AA112B">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AA112B" w:rsidRDefault="00AA112B" w:rsidP="00AA112B">
                            <w:pPr>
                              <w:pStyle w:val="ListParagraph"/>
                              <w:tabs>
                                <w:tab w:val="decimal" w:pos="720"/>
                                <w:tab w:val="left" w:pos="1260"/>
                              </w:tabs>
                              <w:spacing w:line="240" w:lineRule="auto"/>
                              <w:ind w:left="1350" w:right="810"/>
                              <w:rPr>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F83240" w:rsidP="0069706B">
                            <w:pPr>
                              <w:spacing w:line="240" w:lineRule="auto"/>
                              <w:ind w:right="750" w:firstLine="630"/>
                              <w:rPr>
                                <w:sz w:val="28"/>
                                <w:szCs w:val="28"/>
                              </w:rPr>
                            </w:pPr>
                            <w:r>
                              <w:rPr>
                                <w:sz w:val="28"/>
                                <w:szCs w:val="28"/>
                              </w:rPr>
                              <w:t>VIII</w:t>
                            </w:r>
                            <w:r w:rsidR="00A00F3C">
                              <w:rPr>
                                <w:sz w:val="28"/>
                                <w:szCs w:val="28"/>
                              </w:rPr>
                              <w:t xml:space="preserve">.   </w:t>
                            </w:r>
                            <w:r w:rsidR="000C35EE"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5FEF5" id="_x0000_t202" coordsize="21600,21600" o:spt="202" path="m,l,21600r21600,l21600,xe">
                <v:stroke joinstyle="miter"/>
                <v:path gradientshapeok="t" o:connecttype="rect"/>
              </v:shapetype>
              <v:shape id="Text Box 2" o:spid="_x0000_s1026" type="#_x0000_t202" style="position:absolute;margin-left:5.15pt;margin-top:6.75pt;width:592.65pt;height:8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0DwIAAPY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" filled="f" stroked="f">
                <v:textbo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F83240" w:rsidP="00DB1236">
                      <w:pPr>
                        <w:spacing w:line="360" w:lineRule="auto"/>
                        <w:ind w:right="750"/>
                        <w:jc w:val="center"/>
                        <w:rPr>
                          <w:b/>
                          <w:sz w:val="32"/>
                          <w:szCs w:val="32"/>
                          <w:u w:val="single"/>
                        </w:rPr>
                      </w:pPr>
                      <w:r>
                        <w:rPr>
                          <w:b/>
                          <w:sz w:val="32"/>
                          <w:szCs w:val="32"/>
                          <w:u w:val="single"/>
                        </w:rPr>
                        <w:t>August 22nd</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F83240">
                        <w:rPr>
                          <w:b/>
                          <w:sz w:val="28"/>
                          <w:szCs w:val="28"/>
                        </w:rPr>
                        <w:t xml:space="preserve">July </w:t>
                      </w:r>
                      <w:r w:rsidRPr="005333DA">
                        <w:rPr>
                          <w:b/>
                          <w:sz w:val="28"/>
                          <w:szCs w:val="28"/>
                        </w:rPr>
                        <w:t xml:space="preserve"> 2</w:t>
                      </w:r>
                      <w:r w:rsidR="00F83240">
                        <w:rPr>
                          <w:b/>
                          <w:sz w:val="28"/>
                          <w:szCs w:val="28"/>
                        </w:rPr>
                        <w:t>5th</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w:t>
                      </w:r>
                      <w:r w:rsidR="00CE17A8">
                        <w:t>Planning Commission</w:t>
                      </w:r>
                      <w:bookmarkStart w:id="1" w:name="_GoBack"/>
                      <w:bookmarkEnd w:id="1"/>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906E75" w:rsidRDefault="00820099"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Preliminary</w:t>
                      </w:r>
                      <w:r w:rsidR="00906E75" w:rsidRPr="00906E75">
                        <w:rPr>
                          <w:b/>
                          <w:sz w:val="28"/>
                          <w:szCs w:val="28"/>
                          <w:u w:val="single"/>
                        </w:rPr>
                        <w:t xml:space="preserve"> Subdivision Application Located at </w:t>
                      </w:r>
                      <w:r w:rsidR="00F83240">
                        <w:rPr>
                          <w:b/>
                          <w:sz w:val="28"/>
                          <w:szCs w:val="28"/>
                          <w:u w:val="single"/>
                        </w:rPr>
                        <w:t>3226 South Probst Lane</w:t>
                      </w:r>
                      <w:r w:rsidR="00906E75">
                        <w:rPr>
                          <w:b/>
                          <w:sz w:val="28"/>
                          <w:szCs w:val="28"/>
                          <w:u w:val="single"/>
                        </w:rPr>
                        <w:t xml:space="preserve"> </w:t>
                      </w:r>
                      <w:r w:rsidR="00906E75" w:rsidRPr="00906E75">
                        <w:rPr>
                          <w:b/>
                          <w:sz w:val="28"/>
                          <w:szCs w:val="28"/>
                          <w:u w:val="single"/>
                        </w:rPr>
                        <w:t xml:space="preserve"> Owned by </w:t>
                      </w:r>
                      <w:r w:rsidR="00F83240">
                        <w:rPr>
                          <w:b/>
                          <w:sz w:val="28"/>
                          <w:szCs w:val="28"/>
                          <w:u w:val="single"/>
                        </w:rPr>
                        <w:t>Henry Johnson</w:t>
                      </w:r>
                      <w:r w:rsidR="00906E75">
                        <w:rPr>
                          <w:sz w:val="28"/>
                          <w:szCs w:val="28"/>
                        </w:rPr>
                        <w:t xml:space="preserve"> – </w:t>
                      </w:r>
                      <w:r w:rsidR="00F83240">
                        <w:rPr>
                          <w:sz w:val="28"/>
                          <w:szCs w:val="28"/>
                        </w:rPr>
                        <w:t>Brian Preece and Dan Mathews</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906E75" w:rsidRDefault="00906E75" w:rsidP="00906E75">
                      <w:pPr>
                        <w:pStyle w:val="ListParagraph"/>
                        <w:tabs>
                          <w:tab w:val="decimal" w:pos="720"/>
                          <w:tab w:val="left" w:pos="1260"/>
                        </w:tabs>
                        <w:spacing w:line="240" w:lineRule="auto"/>
                        <w:ind w:left="1350" w:right="810"/>
                        <w:rPr>
                          <w:sz w:val="28"/>
                          <w:szCs w:val="28"/>
                        </w:rPr>
                      </w:pPr>
                    </w:p>
                    <w:p w:rsidR="00F83240" w:rsidRPr="00F83240" w:rsidRDefault="00F83240" w:rsidP="00F83240">
                      <w:pPr>
                        <w:pStyle w:val="ListParagraph"/>
                        <w:numPr>
                          <w:ilvl w:val="0"/>
                          <w:numId w:val="2"/>
                        </w:numPr>
                        <w:spacing w:line="240" w:lineRule="auto"/>
                        <w:ind w:right="750"/>
                        <w:rPr>
                          <w:b/>
                          <w:sz w:val="28"/>
                          <w:szCs w:val="28"/>
                        </w:rPr>
                      </w:pPr>
                      <w:r w:rsidRPr="00F83240">
                        <w:rPr>
                          <w:b/>
                          <w:sz w:val="28"/>
                          <w:szCs w:val="28"/>
                          <w:u w:val="single"/>
                        </w:rPr>
                        <w:t>Site Plan Application for Commercial Property Located at 2275 West 3000 South Owned by Kimball Strickland</w:t>
                      </w:r>
                      <w:r>
                        <w:rPr>
                          <w:sz w:val="28"/>
                          <w:szCs w:val="28"/>
                        </w:rPr>
                        <w:t xml:space="preserve"> – Brian Preece and Kimball Strickland</w:t>
                      </w:r>
                    </w:p>
                    <w:p w:rsidR="00F83240" w:rsidRDefault="00F83240" w:rsidP="00F83240">
                      <w:pPr>
                        <w:pStyle w:val="ListParagraph"/>
                        <w:spacing w:line="240" w:lineRule="auto"/>
                        <w:ind w:left="1350" w:right="750"/>
                        <w:rPr>
                          <w:b/>
                          <w:sz w:val="28"/>
                          <w:szCs w:val="28"/>
                        </w:rPr>
                      </w:pPr>
                    </w:p>
                    <w:p w:rsidR="00AA112B" w:rsidRDefault="00AA112B" w:rsidP="00AA112B">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AA112B" w:rsidRPr="00820099" w:rsidRDefault="00AA112B" w:rsidP="00AA112B">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AA112B" w:rsidRDefault="00AA112B" w:rsidP="00AA112B">
                      <w:pPr>
                        <w:pStyle w:val="ListParagraph"/>
                        <w:tabs>
                          <w:tab w:val="decimal" w:pos="720"/>
                          <w:tab w:val="left" w:pos="1260"/>
                        </w:tabs>
                        <w:spacing w:line="240" w:lineRule="auto"/>
                        <w:ind w:left="1350" w:right="810"/>
                        <w:rPr>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F83240" w:rsidP="0069706B">
                      <w:pPr>
                        <w:spacing w:line="240" w:lineRule="auto"/>
                        <w:ind w:right="750" w:firstLine="630"/>
                        <w:rPr>
                          <w:sz w:val="28"/>
                          <w:szCs w:val="28"/>
                        </w:rPr>
                      </w:pPr>
                      <w:r>
                        <w:rPr>
                          <w:sz w:val="28"/>
                          <w:szCs w:val="28"/>
                        </w:rPr>
                        <w:t>VIII</w:t>
                      </w:r>
                      <w:r w:rsidR="00A00F3C">
                        <w:rPr>
                          <w:sz w:val="28"/>
                          <w:szCs w:val="28"/>
                        </w:rPr>
                        <w:t xml:space="preserve">.   </w:t>
                      </w:r>
                      <w:r w:rsidR="000C35EE"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v:textbox>
                <w10:wrap anchorx="page"/>
              </v:shape>
            </w:pict>
          </mc:Fallback>
        </mc:AlternateContent>
      </w:r>
    </w:p>
    <w:p w:rsidR="00FA0729" w:rsidRDefault="000B244A">
      <w:pPr>
        <w:rPr>
          <w:noProof/>
        </w:rPr>
      </w:pPr>
      <w:r>
        <w:rPr>
          <w:noProof/>
        </w:rPr>
        <w:br/>
      </w:r>
    </w:p>
    <w:p w:rsidR="00FA0729" w:rsidRDefault="00FA0729"/>
    <w:sectPr w:rsidR="00FA0729" w:rsidSect="00F83240">
      <w:headerReference w:type="even" r:id="rId9"/>
      <w:headerReference w:type="default" r:id="rId10"/>
      <w:footerReference w:type="even" r:id="rId11"/>
      <w:footerReference w:type="default" r:id="rId12"/>
      <w:headerReference w:type="first" r:id="rId13"/>
      <w:footerReference w:type="first" r:id="rId14"/>
      <w:pgSz w:w="12240" w:h="15840"/>
      <w:pgMar w:top="360" w:right="450" w:bottom="1440" w:left="450" w:header="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E6" w:rsidRDefault="00E136E6" w:rsidP="00D91FAE">
      <w:pPr>
        <w:spacing w:line="240" w:lineRule="auto"/>
      </w:pPr>
      <w:r>
        <w:separator/>
      </w:r>
    </w:p>
  </w:endnote>
  <w:endnote w:type="continuationSeparator" w:id="0">
    <w:p w:rsidR="00E136E6" w:rsidRDefault="00E136E6" w:rsidP="00D9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E6" w:rsidRDefault="00E136E6" w:rsidP="00D91FAE">
      <w:pPr>
        <w:spacing w:line="240" w:lineRule="auto"/>
      </w:pPr>
      <w:r>
        <w:separator/>
      </w:r>
    </w:p>
  </w:footnote>
  <w:footnote w:type="continuationSeparator" w:id="0">
    <w:p w:rsidR="00E136E6" w:rsidRDefault="00E136E6" w:rsidP="00D91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E" w:rsidRDefault="00D91FAE" w:rsidP="002F6651">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19"/>
    <w:multiLevelType w:val="hybridMultilevel"/>
    <w:tmpl w:val="30B05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105B"/>
    <w:multiLevelType w:val="hybridMultilevel"/>
    <w:tmpl w:val="E9121B2E"/>
    <w:lvl w:ilvl="0" w:tplc="1D94FD7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8390E7E"/>
    <w:multiLevelType w:val="hybridMultilevel"/>
    <w:tmpl w:val="5A9A43D6"/>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C77333D"/>
    <w:multiLevelType w:val="hybridMultilevel"/>
    <w:tmpl w:val="9F9A5EEC"/>
    <w:lvl w:ilvl="0" w:tplc="BCAEEC60">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9"/>
    <w:rsid w:val="00002A8F"/>
    <w:rsid w:val="0000407A"/>
    <w:rsid w:val="000138B2"/>
    <w:rsid w:val="0002096E"/>
    <w:rsid w:val="00034EDB"/>
    <w:rsid w:val="00036D07"/>
    <w:rsid w:val="00053152"/>
    <w:rsid w:val="00053D72"/>
    <w:rsid w:val="00064C85"/>
    <w:rsid w:val="000702CB"/>
    <w:rsid w:val="0008107A"/>
    <w:rsid w:val="00082939"/>
    <w:rsid w:val="0009683E"/>
    <w:rsid w:val="00096E84"/>
    <w:rsid w:val="00097096"/>
    <w:rsid w:val="000A0026"/>
    <w:rsid w:val="000A5D33"/>
    <w:rsid w:val="000B199F"/>
    <w:rsid w:val="000B1A09"/>
    <w:rsid w:val="000B244A"/>
    <w:rsid w:val="000B6048"/>
    <w:rsid w:val="000B7008"/>
    <w:rsid w:val="000C35EE"/>
    <w:rsid w:val="000C61AC"/>
    <w:rsid w:val="000D1A09"/>
    <w:rsid w:val="000D4856"/>
    <w:rsid w:val="000D6FE5"/>
    <w:rsid w:val="000D758C"/>
    <w:rsid w:val="000E2C05"/>
    <w:rsid w:val="000E4A7D"/>
    <w:rsid w:val="000F090E"/>
    <w:rsid w:val="001074EB"/>
    <w:rsid w:val="00112941"/>
    <w:rsid w:val="00113B82"/>
    <w:rsid w:val="00123C8A"/>
    <w:rsid w:val="0012494D"/>
    <w:rsid w:val="00126058"/>
    <w:rsid w:val="0013087F"/>
    <w:rsid w:val="00133AB1"/>
    <w:rsid w:val="00134ADC"/>
    <w:rsid w:val="00136331"/>
    <w:rsid w:val="00136572"/>
    <w:rsid w:val="00143901"/>
    <w:rsid w:val="00144501"/>
    <w:rsid w:val="00145869"/>
    <w:rsid w:val="0014692A"/>
    <w:rsid w:val="00151027"/>
    <w:rsid w:val="00172D3A"/>
    <w:rsid w:val="0017763A"/>
    <w:rsid w:val="001808D0"/>
    <w:rsid w:val="0018343A"/>
    <w:rsid w:val="00184290"/>
    <w:rsid w:val="0019123D"/>
    <w:rsid w:val="00191F87"/>
    <w:rsid w:val="001A6F02"/>
    <w:rsid w:val="001A7819"/>
    <w:rsid w:val="001B71AF"/>
    <w:rsid w:val="001C1741"/>
    <w:rsid w:val="001C26ED"/>
    <w:rsid w:val="001C3E02"/>
    <w:rsid w:val="001C5E82"/>
    <w:rsid w:val="001D0E54"/>
    <w:rsid w:val="001D10D3"/>
    <w:rsid w:val="001D1D8F"/>
    <w:rsid w:val="001D2B70"/>
    <w:rsid w:val="001F2111"/>
    <w:rsid w:val="00202B8F"/>
    <w:rsid w:val="002132E6"/>
    <w:rsid w:val="002228EF"/>
    <w:rsid w:val="00222F3F"/>
    <w:rsid w:val="002244B9"/>
    <w:rsid w:val="00234691"/>
    <w:rsid w:val="00240493"/>
    <w:rsid w:val="002426E1"/>
    <w:rsid w:val="00244D68"/>
    <w:rsid w:val="002502E3"/>
    <w:rsid w:val="002548EA"/>
    <w:rsid w:val="002645BE"/>
    <w:rsid w:val="002709D4"/>
    <w:rsid w:val="0027493B"/>
    <w:rsid w:val="00290AEB"/>
    <w:rsid w:val="00291BDB"/>
    <w:rsid w:val="00291C1D"/>
    <w:rsid w:val="002A1854"/>
    <w:rsid w:val="002A64BC"/>
    <w:rsid w:val="002A6FB5"/>
    <w:rsid w:val="002A7EFA"/>
    <w:rsid w:val="002B1F98"/>
    <w:rsid w:val="002B35A2"/>
    <w:rsid w:val="002B4DCF"/>
    <w:rsid w:val="002B6518"/>
    <w:rsid w:val="002B6638"/>
    <w:rsid w:val="002C0BAA"/>
    <w:rsid w:val="002C1B04"/>
    <w:rsid w:val="002C524C"/>
    <w:rsid w:val="002D611C"/>
    <w:rsid w:val="002E641D"/>
    <w:rsid w:val="002F149B"/>
    <w:rsid w:val="002F6651"/>
    <w:rsid w:val="002F6770"/>
    <w:rsid w:val="00302186"/>
    <w:rsid w:val="0030267C"/>
    <w:rsid w:val="003035FE"/>
    <w:rsid w:val="00307DE9"/>
    <w:rsid w:val="0031026A"/>
    <w:rsid w:val="00316809"/>
    <w:rsid w:val="00323B86"/>
    <w:rsid w:val="00341BBB"/>
    <w:rsid w:val="00342D1B"/>
    <w:rsid w:val="003541AD"/>
    <w:rsid w:val="00355264"/>
    <w:rsid w:val="0035740A"/>
    <w:rsid w:val="00375881"/>
    <w:rsid w:val="00376560"/>
    <w:rsid w:val="0039017A"/>
    <w:rsid w:val="0039277E"/>
    <w:rsid w:val="00393D1A"/>
    <w:rsid w:val="003A4BFF"/>
    <w:rsid w:val="003B0E88"/>
    <w:rsid w:val="003B41D3"/>
    <w:rsid w:val="003B45DA"/>
    <w:rsid w:val="003B7E2E"/>
    <w:rsid w:val="003C63F6"/>
    <w:rsid w:val="003D5404"/>
    <w:rsid w:val="00402077"/>
    <w:rsid w:val="004072D7"/>
    <w:rsid w:val="00407F05"/>
    <w:rsid w:val="00415770"/>
    <w:rsid w:val="00416A17"/>
    <w:rsid w:val="00434492"/>
    <w:rsid w:val="00436C2C"/>
    <w:rsid w:val="00444A9E"/>
    <w:rsid w:val="004450CA"/>
    <w:rsid w:val="00446819"/>
    <w:rsid w:val="00446992"/>
    <w:rsid w:val="004518B5"/>
    <w:rsid w:val="00452240"/>
    <w:rsid w:val="00463760"/>
    <w:rsid w:val="00470261"/>
    <w:rsid w:val="00472587"/>
    <w:rsid w:val="0048221A"/>
    <w:rsid w:val="00482784"/>
    <w:rsid w:val="00486BD4"/>
    <w:rsid w:val="004912A0"/>
    <w:rsid w:val="0049179C"/>
    <w:rsid w:val="00494ACC"/>
    <w:rsid w:val="00496B7C"/>
    <w:rsid w:val="004A1413"/>
    <w:rsid w:val="004B5401"/>
    <w:rsid w:val="004B5B80"/>
    <w:rsid w:val="004C61DD"/>
    <w:rsid w:val="004D08A7"/>
    <w:rsid w:val="004D3F93"/>
    <w:rsid w:val="00507D73"/>
    <w:rsid w:val="00514AF6"/>
    <w:rsid w:val="00514FA5"/>
    <w:rsid w:val="00526813"/>
    <w:rsid w:val="005333DA"/>
    <w:rsid w:val="00536B70"/>
    <w:rsid w:val="005458DE"/>
    <w:rsid w:val="00547CB7"/>
    <w:rsid w:val="00550EB5"/>
    <w:rsid w:val="00553380"/>
    <w:rsid w:val="00566E0E"/>
    <w:rsid w:val="005675C2"/>
    <w:rsid w:val="0057196C"/>
    <w:rsid w:val="00576E8F"/>
    <w:rsid w:val="005807DC"/>
    <w:rsid w:val="0058237C"/>
    <w:rsid w:val="00585354"/>
    <w:rsid w:val="00590AF8"/>
    <w:rsid w:val="005C0EEC"/>
    <w:rsid w:val="005D595F"/>
    <w:rsid w:val="005D5A45"/>
    <w:rsid w:val="005D7A72"/>
    <w:rsid w:val="005E57A5"/>
    <w:rsid w:val="005E6A58"/>
    <w:rsid w:val="00603041"/>
    <w:rsid w:val="00610C22"/>
    <w:rsid w:val="006170C0"/>
    <w:rsid w:val="00622B66"/>
    <w:rsid w:val="006259E6"/>
    <w:rsid w:val="00630B32"/>
    <w:rsid w:val="00631E64"/>
    <w:rsid w:val="0063342B"/>
    <w:rsid w:val="00647BFC"/>
    <w:rsid w:val="0065329C"/>
    <w:rsid w:val="00660C34"/>
    <w:rsid w:val="0066175D"/>
    <w:rsid w:val="00670B0C"/>
    <w:rsid w:val="00674DA8"/>
    <w:rsid w:val="00687828"/>
    <w:rsid w:val="00691C15"/>
    <w:rsid w:val="00696B3E"/>
    <w:rsid w:val="0069706B"/>
    <w:rsid w:val="006A2387"/>
    <w:rsid w:val="006A39B3"/>
    <w:rsid w:val="006B692E"/>
    <w:rsid w:val="006B6EF3"/>
    <w:rsid w:val="006B75F9"/>
    <w:rsid w:val="006B7709"/>
    <w:rsid w:val="006C718D"/>
    <w:rsid w:val="006D1CAD"/>
    <w:rsid w:val="006D2C50"/>
    <w:rsid w:val="006E37CD"/>
    <w:rsid w:val="006F6221"/>
    <w:rsid w:val="007021AC"/>
    <w:rsid w:val="00705109"/>
    <w:rsid w:val="007133CE"/>
    <w:rsid w:val="00726151"/>
    <w:rsid w:val="007539DA"/>
    <w:rsid w:val="00771497"/>
    <w:rsid w:val="007740A7"/>
    <w:rsid w:val="00777F53"/>
    <w:rsid w:val="00786375"/>
    <w:rsid w:val="00786455"/>
    <w:rsid w:val="0079383D"/>
    <w:rsid w:val="00796BCB"/>
    <w:rsid w:val="007A5296"/>
    <w:rsid w:val="007B1266"/>
    <w:rsid w:val="007B2A1B"/>
    <w:rsid w:val="007D49B1"/>
    <w:rsid w:val="007D4A17"/>
    <w:rsid w:val="007E3A83"/>
    <w:rsid w:val="007F078D"/>
    <w:rsid w:val="007F4B52"/>
    <w:rsid w:val="00820099"/>
    <w:rsid w:val="008214AA"/>
    <w:rsid w:val="00835015"/>
    <w:rsid w:val="00837B21"/>
    <w:rsid w:val="008450BF"/>
    <w:rsid w:val="0084656D"/>
    <w:rsid w:val="00851B6C"/>
    <w:rsid w:val="00857F87"/>
    <w:rsid w:val="00864227"/>
    <w:rsid w:val="00884659"/>
    <w:rsid w:val="0089424F"/>
    <w:rsid w:val="008A2C86"/>
    <w:rsid w:val="008A2F0E"/>
    <w:rsid w:val="008A6446"/>
    <w:rsid w:val="008C0A9F"/>
    <w:rsid w:val="008D35EA"/>
    <w:rsid w:val="008D4002"/>
    <w:rsid w:val="008D4BDD"/>
    <w:rsid w:val="008E065D"/>
    <w:rsid w:val="008F02F4"/>
    <w:rsid w:val="008F37C0"/>
    <w:rsid w:val="0090273A"/>
    <w:rsid w:val="00904B1E"/>
    <w:rsid w:val="00906E75"/>
    <w:rsid w:val="009162FE"/>
    <w:rsid w:val="00920173"/>
    <w:rsid w:val="00921A5B"/>
    <w:rsid w:val="0093270C"/>
    <w:rsid w:val="00943F02"/>
    <w:rsid w:val="009554B4"/>
    <w:rsid w:val="0095626C"/>
    <w:rsid w:val="009643CA"/>
    <w:rsid w:val="00964D63"/>
    <w:rsid w:val="00972927"/>
    <w:rsid w:val="00974441"/>
    <w:rsid w:val="00976478"/>
    <w:rsid w:val="009841CE"/>
    <w:rsid w:val="00991873"/>
    <w:rsid w:val="009A2420"/>
    <w:rsid w:val="009A2A7D"/>
    <w:rsid w:val="009B26B5"/>
    <w:rsid w:val="009C6E55"/>
    <w:rsid w:val="009C75EE"/>
    <w:rsid w:val="009D28C8"/>
    <w:rsid w:val="009D2C43"/>
    <w:rsid w:val="009D3E50"/>
    <w:rsid w:val="009E79C1"/>
    <w:rsid w:val="009F1EF3"/>
    <w:rsid w:val="009F4D46"/>
    <w:rsid w:val="00A00F3C"/>
    <w:rsid w:val="00A02D4D"/>
    <w:rsid w:val="00A17D98"/>
    <w:rsid w:val="00A208A5"/>
    <w:rsid w:val="00A2139A"/>
    <w:rsid w:val="00A220D4"/>
    <w:rsid w:val="00A23676"/>
    <w:rsid w:val="00A2437C"/>
    <w:rsid w:val="00A36026"/>
    <w:rsid w:val="00A37B4B"/>
    <w:rsid w:val="00A50630"/>
    <w:rsid w:val="00A7054B"/>
    <w:rsid w:val="00A74BFA"/>
    <w:rsid w:val="00A80578"/>
    <w:rsid w:val="00A82D2C"/>
    <w:rsid w:val="00A83345"/>
    <w:rsid w:val="00A838CA"/>
    <w:rsid w:val="00A93C22"/>
    <w:rsid w:val="00A949BD"/>
    <w:rsid w:val="00A955CD"/>
    <w:rsid w:val="00AA112B"/>
    <w:rsid w:val="00AA1720"/>
    <w:rsid w:val="00AB00C4"/>
    <w:rsid w:val="00AB3B03"/>
    <w:rsid w:val="00AC1B95"/>
    <w:rsid w:val="00AC63F8"/>
    <w:rsid w:val="00AD5798"/>
    <w:rsid w:val="00AF4DA0"/>
    <w:rsid w:val="00B02F6A"/>
    <w:rsid w:val="00B03308"/>
    <w:rsid w:val="00B14A02"/>
    <w:rsid w:val="00B23F7E"/>
    <w:rsid w:val="00B25DEE"/>
    <w:rsid w:val="00B27780"/>
    <w:rsid w:val="00B30EA5"/>
    <w:rsid w:val="00B3736D"/>
    <w:rsid w:val="00B47A1E"/>
    <w:rsid w:val="00B54F24"/>
    <w:rsid w:val="00B57085"/>
    <w:rsid w:val="00B60E31"/>
    <w:rsid w:val="00B63591"/>
    <w:rsid w:val="00B66709"/>
    <w:rsid w:val="00B70156"/>
    <w:rsid w:val="00B738B8"/>
    <w:rsid w:val="00B74359"/>
    <w:rsid w:val="00B7610B"/>
    <w:rsid w:val="00B77677"/>
    <w:rsid w:val="00B81717"/>
    <w:rsid w:val="00B81D72"/>
    <w:rsid w:val="00B85A1C"/>
    <w:rsid w:val="00B878F6"/>
    <w:rsid w:val="00B97E2B"/>
    <w:rsid w:val="00BB01C8"/>
    <w:rsid w:val="00BB0BFA"/>
    <w:rsid w:val="00BB23EC"/>
    <w:rsid w:val="00BB3289"/>
    <w:rsid w:val="00BB67CE"/>
    <w:rsid w:val="00BB6CBF"/>
    <w:rsid w:val="00BB7DDB"/>
    <w:rsid w:val="00BC63F2"/>
    <w:rsid w:val="00BD0999"/>
    <w:rsid w:val="00BD38DA"/>
    <w:rsid w:val="00BD4286"/>
    <w:rsid w:val="00BE4F1E"/>
    <w:rsid w:val="00BF2233"/>
    <w:rsid w:val="00BF2694"/>
    <w:rsid w:val="00BF7A63"/>
    <w:rsid w:val="00C02248"/>
    <w:rsid w:val="00C07809"/>
    <w:rsid w:val="00C219CD"/>
    <w:rsid w:val="00C2365E"/>
    <w:rsid w:val="00C27003"/>
    <w:rsid w:val="00C277EE"/>
    <w:rsid w:val="00C27C50"/>
    <w:rsid w:val="00C304FA"/>
    <w:rsid w:val="00C33760"/>
    <w:rsid w:val="00C43B82"/>
    <w:rsid w:val="00C5608B"/>
    <w:rsid w:val="00C648FA"/>
    <w:rsid w:val="00C65C34"/>
    <w:rsid w:val="00C667C3"/>
    <w:rsid w:val="00C84C1A"/>
    <w:rsid w:val="00C90333"/>
    <w:rsid w:val="00CA133F"/>
    <w:rsid w:val="00CA2311"/>
    <w:rsid w:val="00CD3C17"/>
    <w:rsid w:val="00CD5934"/>
    <w:rsid w:val="00CD6DC8"/>
    <w:rsid w:val="00CE0CDD"/>
    <w:rsid w:val="00CE17A8"/>
    <w:rsid w:val="00CE4A60"/>
    <w:rsid w:val="00CF065C"/>
    <w:rsid w:val="00CF5461"/>
    <w:rsid w:val="00D12D40"/>
    <w:rsid w:val="00D17724"/>
    <w:rsid w:val="00D1783D"/>
    <w:rsid w:val="00D21D2D"/>
    <w:rsid w:val="00D261D6"/>
    <w:rsid w:val="00D307B6"/>
    <w:rsid w:val="00D44D74"/>
    <w:rsid w:val="00D575F0"/>
    <w:rsid w:val="00D63202"/>
    <w:rsid w:val="00D67F93"/>
    <w:rsid w:val="00D747AA"/>
    <w:rsid w:val="00D75B91"/>
    <w:rsid w:val="00D8086B"/>
    <w:rsid w:val="00D81729"/>
    <w:rsid w:val="00D8258B"/>
    <w:rsid w:val="00D87D6E"/>
    <w:rsid w:val="00D91706"/>
    <w:rsid w:val="00D91FAE"/>
    <w:rsid w:val="00D96251"/>
    <w:rsid w:val="00D9695D"/>
    <w:rsid w:val="00DA7EE5"/>
    <w:rsid w:val="00DB1236"/>
    <w:rsid w:val="00DB73DA"/>
    <w:rsid w:val="00DB7974"/>
    <w:rsid w:val="00DE4571"/>
    <w:rsid w:val="00DE4EEC"/>
    <w:rsid w:val="00DE50DC"/>
    <w:rsid w:val="00DF7C76"/>
    <w:rsid w:val="00E035A9"/>
    <w:rsid w:val="00E047A4"/>
    <w:rsid w:val="00E072EE"/>
    <w:rsid w:val="00E10A6D"/>
    <w:rsid w:val="00E136E6"/>
    <w:rsid w:val="00E22E4F"/>
    <w:rsid w:val="00E24E35"/>
    <w:rsid w:val="00E26535"/>
    <w:rsid w:val="00E37937"/>
    <w:rsid w:val="00E45143"/>
    <w:rsid w:val="00E50528"/>
    <w:rsid w:val="00E57E93"/>
    <w:rsid w:val="00E60F59"/>
    <w:rsid w:val="00E7441B"/>
    <w:rsid w:val="00E75A83"/>
    <w:rsid w:val="00E76BD3"/>
    <w:rsid w:val="00E93DF5"/>
    <w:rsid w:val="00E9409C"/>
    <w:rsid w:val="00EA60A5"/>
    <w:rsid w:val="00EB1DA2"/>
    <w:rsid w:val="00EC070E"/>
    <w:rsid w:val="00EC7F48"/>
    <w:rsid w:val="00ED22E9"/>
    <w:rsid w:val="00ED54FB"/>
    <w:rsid w:val="00ED746E"/>
    <w:rsid w:val="00ED7DF3"/>
    <w:rsid w:val="00EE474A"/>
    <w:rsid w:val="00EF0DFC"/>
    <w:rsid w:val="00EF5CA5"/>
    <w:rsid w:val="00F02E4D"/>
    <w:rsid w:val="00F032FA"/>
    <w:rsid w:val="00F04AEE"/>
    <w:rsid w:val="00F321CD"/>
    <w:rsid w:val="00F45A86"/>
    <w:rsid w:val="00F47B64"/>
    <w:rsid w:val="00F51975"/>
    <w:rsid w:val="00F52170"/>
    <w:rsid w:val="00F55518"/>
    <w:rsid w:val="00F6393B"/>
    <w:rsid w:val="00F64D28"/>
    <w:rsid w:val="00F66EC6"/>
    <w:rsid w:val="00F729E9"/>
    <w:rsid w:val="00F8160F"/>
    <w:rsid w:val="00F83240"/>
    <w:rsid w:val="00F83478"/>
    <w:rsid w:val="00F86407"/>
    <w:rsid w:val="00F871B8"/>
    <w:rsid w:val="00F91641"/>
    <w:rsid w:val="00F922E4"/>
    <w:rsid w:val="00F92C0E"/>
    <w:rsid w:val="00FA0729"/>
    <w:rsid w:val="00FA3039"/>
    <w:rsid w:val="00FD2F3E"/>
    <w:rsid w:val="00FD3D31"/>
    <w:rsid w:val="00FE028D"/>
    <w:rsid w:val="00FE2D29"/>
    <w:rsid w:val="00FE4D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B003B-2DEB-46CC-AB70-C121ADC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29"/>
    <w:rPr>
      <w:rFonts w:ascii="Tahoma" w:hAnsi="Tahoma" w:cs="Tahoma"/>
      <w:sz w:val="16"/>
      <w:szCs w:val="16"/>
    </w:rPr>
  </w:style>
  <w:style w:type="paragraph" w:styleId="ListParagraph">
    <w:name w:val="List Paragraph"/>
    <w:basedOn w:val="Normal"/>
    <w:uiPriority w:val="34"/>
    <w:qFormat/>
    <w:rsid w:val="000B244A"/>
    <w:pPr>
      <w:ind w:left="720"/>
      <w:contextualSpacing/>
    </w:pPr>
  </w:style>
  <w:style w:type="paragraph" w:styleId="Header">
    <w:name w:val="header"/>
    <w:basedOn w:val="Normal"/>
    <w:link w:val="HeaderChar"/>
    <w:uiPriority w:val="99"/>
    <w:unhideWhenUsed/>
    <w:rsid w:val="00D91FAE"/>
    <w:pPr>
      <w:tabs>
        <w:tab w:val="center" w:pos="4680"/>
        <w:tab w:val="right" w:pos="9360"/>
      </w:tabs>
      <w:spacing w:line="240" w:lineRule="auto"/>
    </w:pPr>
  </w:style>
  <w:style w:type="character" w:customStyle="1" w:styleId="HeaderChar">
    <w:name w:val="Header Char"/>
    <w:basedOn w:val="DefaultParagraphFont"/>
    <w:link w:val="Header"/>
    <w:uiPriority w:val="99"/>
    <w:rsid w:val="00D91FAE"/>
  </w:style>
  <w:style w:type="paragraph" w:styleId="Footer">
    <w:name w:val="footer"/>
    <w:basedOn w:val="Normal"/>
    <w:link w:val="FooterChar"/>
    <w:uiPriority w:val="99"/>
    <w:unhideWhenUsed/>
    <w:rsid w:val="00D91FAE"/>
    <w:pPr>
      <w:tabs>
        <w:tab w:val="center" w:pos="4680"/>
        <w:tab w:val="right" w:pos="9360"/>
      </w:tabs>
      <w:spacing w:line="240" w:lineRule="auto"/>
    </w:pPr>
  </w:style>
  <w:style w:type="character" w:customStyle="1" w:styleId="FooterChar">
    <w:name w:val="Footer Char"/>
    <w:basedOn w:val="DefaultParagraphFont"/>
    <w:link w:val="Footer"/>
    <w:uiPriority w:val="99"/>
    <w:rsid w:val="00D9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D057-4F59-4C4B-A6F4-BE28F380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Charleston Town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Charleston</dc:creator>
  <cp:lastModifiedBy>Clerk</cp:lastModifiedBy>
  <cp:revision>4</cp:revision>
  <cp:lastPrinted>2019-07-23T14:46:00Z</cp:lastPrinted>
  <dcterms:created xsi:type="dcterms:W3CDTF">2019-08-19T18:24:00Z</dcterms:created>
  <dcterms:modified xsi:type="dcterms:W3CDTF">2019-08-27T16:30:00Z</dcterms:modified>
</cp:coreProperties>
</file>